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7AE8AF" w14:textId="77777777" w:rsidR="00D85339" w:rsidRDefault="00D85339" w:rsidP="00D85339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911DAEB" w14:textId="77777777" w:rsidR="00D85339" w:rsidRDefault="00D85339" w:rsidP="00D85339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2D1AF8D" w14:textId="253D3B1F" w:rsidR="00D85339" w:rsidRDefault="00D85339" w:rsidP="00D85339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Western Civilization</w:t>
      </w:r>
    </w:p>
    <w:p w14:paraId="5CA8D2A2" w14:textId="111C7D0B" w:rsidR="00D85339" w:rsidRDefault="00D85339" w:rsidP="00D85339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</w:t>
      </w:r>
    </w:p>
    <w:p w14:paraId="0CF5CD31" w14:textId="11886D56" w:rsidR="00D85339" w:rsidRDefault="00D85339" w:rsidP="00D85339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Institutional Affiliation</w:t>
      </w:r>
    </w:p>
    <w:p w14:paraId="04DD2A7B" w14:textId="75E1E771" w:rsidR="00D85339" w:rsidRDefault="00D85339" w:rsidP="00D85339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</w:p>
    <w:p w14:paraId="672E511A" w14:textId="77777777" w:rsidR="00D85339" w:rsidRDefault="00D85339" w:rsidP="009A77C4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166BBC3D" w14:textId="77777777" w:rsidR="00D85339" w:rsidRDefault="00D85339" w:rsidP="009A77C4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198BE871" w14:textId="77777777" w:rsidR="00D85339" w:rsidRDefault="00D85339" w:rsidP="009A77C4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4B03DADF" w14:textId="77777777" w:rsidR="00D85339" w:rsidRDefault="00D85339" w:rsidP="009A77C4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3D8AD52D" w14:textId="77777777" w:rsidR="00D85339" w:rsidRDefault="00D85339" w:rsidP="009A77C4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0D8E0BB2" w14:textId="77777777" w:rsidR="00D85339" w:rsidRDefault="00D85339" w:rsidP="009A77C4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06D00A91" w14:textId="77777777" w:rsidR="00D85339" w:rsidRDefault="00D85339" w:rsidP="009A77C4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795D7CF1" w14:textId="77777777" w:rsidR="00D85339" w:rsidRDefault="00D85339" w:rsidP="009A77C4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16C93F51" w14:textId="77777777" w:rsidR="00D85339" w:rsidRDefault="00D85339" w:rsidP="009A77C4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1A5C51A8" w14:textId="77777777" w:rsidR="00D85339" w:rsidRDefault="00D85339" w:rsidP="009A77C4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5F7CB0A1" w14:textId="77777777" w:rsidR="00D85339" w:rsidRDefault="00D85339" w:rsidP="009A77C4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50AD4E4F" w14:textId="77777777" w:rsidR="00D85339" w:rsidRDefault="00D85339" w:rsidP="009A77C4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1B547D20" w14:textId="77777777" w:rsidR="00D85339" w:rsidRDefault="00D85339" w:rsidP="009A77C4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22A59674" w14:textId="77777777" w:rsidR="00D85339" w:rsidRDefault="00D85339" w:rsidP="009A77C4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4E7D11B1" w14:textId="77777777" w:rsidR="00D85339" w:rsidRDefault="00D85339" w:rsidP="009A77C4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78256FCE" w14:textId="77777777" w:rsidR="00D85339" w:rsidRDefault="00D85339" w:rsidP="009A77C4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434D7F63" w14:textId="77777777" w:rsidR="00D85339" w:rsidRDefault="00D85339" w:rsidP="009A77C4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5F939D39" w14:textId="77777777" w:rsidR="00D85339" w:rsidRDefault="00D85339" w:rsidP="009A77C4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48F5B55E" w14:textId="77777777" w:rsidR="00D85339" w:rsidRDefault="00D85339" w:rsidP="009A77C4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03CE6238" w14:textId="3800939C" w:rsidR="006009D9" w:rsidRPr="009A77C4" w:rsidRDefault="006009D9" w:rsidP="009A77C4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9A77C4">
        <w:rPr>
          <w:rFonts w:ascii="Times New Roman" w:hAnsi="Times New Roman" w:cs="Times New Roman"/>
          <w:sz w:val="24"/>
          <w:szCs w:val="24"/>
        </w:rPr>
        <w:t>Protestantism was a Christian movement that started in the sixteenth century during the famous reformation movement</w:t>
      </w:r>
      <w:r w:rsidR="00241777" w:rsidRPr="009A77C4">
        <w:rPr>
          <w:rFonts w:ascii="Times New Roman" w:hAnsi="Times New Roman" w:cs="Times New Roman"/>
          <w:sz w:val="24"/>
          <w:szCs w:val="24"/>
        </w:rPr>
        <w:t xml:space="preserve"> (Balmer and Winner. 2002)</w:t>
      </w:r>
      <w:r w:rsidRPr="009A77C4">
        <w:rPr>
          <w:rFonts w:ascii="Times New Roman" w:hAnsi="Times New Roman" w:cs="Times New Roman"/>
          <w:sz w:val="24"/>
          <w:szCs w:val="24"/>
        </w:rPr>
        <w:t xml:space="preserve">. While there were several protestant movements </w:t>
      </w:r>
      <w:r w:rsidR="00FC6CC4">
        <w:rPr>
          <w:rFonts w:ascii="Times New Roman" w:hAnsi="Times New Roman" w:cs="Times New Roman"/>
          <w:sz w:val="24"/>
          <w:szCs w:val="24"/>
        </w:rPr>
        <w:t>worldwide</w:t>
      </w:r>
      <w:r w:rsidRPr="009A77C4">
        <w:rPr>
          <w:rFonts w:ascii="Times New Roman" w:hAnsi="Times New Roman" w:cs="Times New Roman"/>
          <w:sz w:val="24"/>
          <w:szCs w:val="24"/>
        </w:rPr>
        <w:t xml:space="preserve">, all of them had similar beliefs at their core. Notably, </w:t>
      </w:r>
      <w:r w:rsidR="00D85339" w:rsidRPr="009A77C4">
        <w:rPr>
          <w:rFonts w:ascii="Times New Roman" w:hAnsi="Times New Roman" w:cs="Times New Roman"/>
          <w:sz w:val="24"/>
          <w:szCs w:val="24"/>
        </w:rPr>
        <w:t>Protestants</w:t>
      </w:r>
      <w:r w:rsidRPr="009A77C4">
        <w:rPr>
          <w:rFonts w:ascii="Times New Roman" w:hAnsi="Times New Roman" w:cs="Times New Roman"/>
          <w:sz w:val="24"/>
          <w:szCs w:val="24"/>
        </w:rPr>
        <w:t xml:space="preserve"> believed in the highest sole superiority and authority of the scripture. </w:t>
      </w:r>
      <w:r w:rsidR="00FC6CC4">
        <w:rPr>
          <w:rFonts w:ascii="Times New Roman" w:hAnsi="Times New Roman" w:cs="Times New Roman"/>
          <w:sz w:val="24"/>
          <w:szCs w:val="24"/>
        </w:rPr>
        <w:t>One of the most iconic people in the movement, Luther,</w:t>
      </w:r>
      <w:r w:rsidRPr="009A77C4">
        <w:rPr>
          <w:rFonts w:ascii="Times New Roman" w:hAnsi="Times New Roman" w:cs="Times New Roman"/>
          <w:sz w:val="24"/>
          <w:szCs w:val="24"/>
        </w:rPr>
        <w:t xml:space="preserve"> emphasized that Christians </w:t>
      </w:r>
      <w:r w:rsidR="00FC6CC4">
        <w:rPr>
          <w:rFonts w:ascii="Times New Roman" w:hAnsi="Times New Roman" w:cs="Times New Roman"/>
          <w:sz w:val="24"/>
          <w:szCs w:val="24"/>
        </w:rPr>
        <w:t>used</w:t>
      </w:r>
      <w:r w:rsidRPr="009A77C4">
        <w:rPr>
          <w:rFonts w:ascii="Times New Roman" w:hAnsi="Times New Roman" w:cs="Times New Roman"/>
          <w:sz w:val="24"/>
          <w:szCs w:val="24"/>
        </w:rPr>
        <w:t xml:space="preserve"> the bible and not church traditions as the ultimate guide. Protestants also believed in unconditional justification by faith</w:t>
      </w:r>
      <w:r w:rsidR="00241777" w:rsidRPr="009A77C4">
        <w:rPr>
          <w:rFonts w:ascii="Times New Roman" w:hAnsi="Times New Roman" w:cs="Times New Roman"/>
          <w:sz w:val="24"/>
          <w:szCs w:val="24"/>
        </w:rPr>
        <w:t xml:space="preserve"> (Chester. 2009)</w:t>
      </w:r>
      <w:r w:rsidRPr="009A77C4">
        <w:rPr>
          <w:rFonts w:ascii="Times New Roman" w:hAnsi="Times New Roman" w:cs="Times New Roman"/>
          <w:sz w:val="24"/>
          <w:szCs w:val="24"/>
        </w:rPr>
        <w:t xml:space="preserve">. While the </w:t>
      </w:r>
      <w:r w:rsidR="00D85339" w:rsidRPr="009A77C4">
        <w:rPr>
          <w:rFonts w:ascii="Times New Roman" w:hAnsi="Times New Roman" w:cs="Times New Roman"/>
          <w:sz w:val="24"/>
          <w:szCs w:val="24"/>
        </w:rPr>
        <w:t>Catholic Church</w:t>
      </w:r>
      <w:r w:rsidRPr="009A77C4">
        <w:rPr>
          <w:rFonts w:ascii="Times New Roman" w:hAnsi="Times New Roman" w:cs="Times New Roman"/>
          <w:sz w:val="24"/>
          <w:szCs w:val="24"/>
        </w:rPr>
        <w:t xml:space="preserve"> taught forgiveness by faith and good works</w:t>
      </w:r>
      <w:r w:rsidR="005640F4" w:rsidRPr="009A77C4">
        <w:rPr>
          <w:rFonts w:ascii="Times New Roman" w:hAnsi="Times New Roman" w:cs="Times New Roman"/>
          <w:sz w:val="24"/>
          <w:szCs w:val="24"/>
        </w:rPr>
        <w:t xml:space="preserve">, the </w:t>
      </w:r>
      <w:r w:rsidR="00D85339" w:rsidRPr="009A77C4">
        <w:rPr>
          <w:rFonts w:ascii="Times New Roman" w:hAnsi="Times New Roman" w:cs="Times New Roman"/>
          <w:sz w:val="24"/>
          <w:szCs w:val="24"/>
        </w:rPr>
        <w:t>Protestants</w:t>
      </w:r>
      <w:r w:rsidR="005640F4" w:rsidRPr="009A77C4">
        <w:rPr>
          <w:rFonts w:ascii="Times New Roman" w:hAnsi="Times New Roman" w:cs="Times New Roman"/>
          <w:sz w:val="24"/>
          <w:szCs w:val="24"/>
        </w:rPr>
        <w:t xml:space="preserve"> </w:t>
      </w:r>
      <w:r w:rsidR="00FC6CC4">
        <w:rPr>
          <w:rFonts w:ascii="Times New Roman" w:hAnsi="Times New Roman" w:cs="Times New Roman"/>
          <w:sz w:val="24"/>
          <w:szCs w:val="24"/>
        </w:rPr>
        <w:t>thought</w:t>
      </w:r>
      <w:r w:rsidR="005640F4" w:rsidRPr="009A77C4">
        <w:rPr>
          <w:rFonts w:ascii="Times New Roman" w:hAnsi="Times New Roman" w:cs="Times New Roman"/>
          <w:sz w:val="24"/>
          <w:szCs w:val="24"/>
        </w:rPr>
        <w:t xml:space="preserve"> good works to be a fruit of faith. </w:t>
      </w:r>
    </w:p>
    <w:p w14:paraId="7ACE8136" w14:textId="1047E15B" w:rsidR="005640F4" w:rsidRDefault="005640F4" w:rsidP="009A77C4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9A77C4">
        <w:rPr>
          <w:rFonts w:ascii="Times New Roman" w:hAnsi="Times New Roman" w:cs="Times New Roman"/>
          <w:sz w:val="24"/>
          <w:szCs w:val="24"/>
        </w:rPr>
        <w:t xml:space="preserve">After the formation of the protestant movement, </w:t>
      </w:r>
      <w:r w:rsidR="00FC6CC4">
        <w:rPr>
          <w:rFonts w:ascii="Times New Roman" w:hAnsi="Times New Roman" w:cs="Times New Roman"/>
          <w:sz w:val="24"/>
          <w:szCs w:val="24"/>
        </w:rPr>
        <w:t>different protestant movements were formed</w:t>
      </w:r>
      <w:r w:rsidRPr="009A77C4">
        <w:rPr>
          <w:rFonts w:ascii="Times New Roman" w:hAnsi="Times New Roman" w:cs="Times New Roman"/>
          <w:sz w:val="24"/>
          <w:szCs w:val="24"/>
        </w:rPr>
        <w:t xml:space="preserve"> across the globe. In </w:t>
      </w:r>
      <w:r w:rsidR="00FC6CC4">
        <w:rPr>
          <w:rFonts w:ascii="Times New Roman" w:hAnsi="Times New Roman" w:cs="Times New Roman"/>
          <w:sz w:val="24"/>
          <w:szCs w:val="24"/>
        </w:rPr>
        <w:t xml:space="preserve">Western civilization, </w:t>
      </w:r>
      <w:r w:rsidR="00D85339">
        <w:rPr>
          <w:rFonts w:ascii="Times New Roman" w:hAnsi="Times New Roman" w:cs="Times New Roman"/>
          <w:sz w:val="24"/>
          <w:szCs w:val="24"/>
        </w:rPr>
        <w:t>Protestants</w:t>
      </w:r>
      <w:r w:rsidR="00FC6CC4">
        <w:rPr>
          <w:rFonts w:ascii="Times New Roman" w:hAnsi="Times New Roman" w:cs="Times New Roman"/>
          <w:sz w:val="24"/>
          <w:szCs w:val="24"/>
        </w:rPr>
        <w:t xml:space="preserve"> soon grouped themselves into churches and sects, each sharing beliefs and practices that set them apart</w:t>
      </w:r>
      <w:r w:rsidR="009A77C4" w:rsidRPr="009A77C4">
        <w:rPr>
          <w:rFonts w:ascii="Times New Roman" w:hAnsi="Times New Roman" w:cs="Times New Roman"/>
          <w:sz w:val="24"/>
          <w:szCs w:val="24"/>
        </w:rPr>
        <w:t xml:space="preserve"> (Smith. 1990)</w:t>
      </w:r>
      <w:r w:rsidRPr="009A77C4">
        <w:rPr>
          <w:rFonts w:ascii="Times New Roman" w:hAnsi="Times New Roman" w:cs="Times New Roman"/>
          <w:sz w:val="24"/>
          <w:szCs w:val="24"/>
        </w:rPr>
        <w:t>. Notably, these new branches have different religious customs.</w:t>
      </w:r>
      <w:r w:rsidR="00FC6CC4">
        <w:rPr>
          <w:rFonts w:ascii="Times New Roman" w:hAnsi="Times New Roman" w:cs="Times New Roman"/>
          <w:sz w:val="24"/>
          <w:szCs w:val="24"/>
        </w:rPr>
        <w:t xml:space="preserve"> Protestant</w:t>
      </w:r>
      <w:r w:rsidRPr="009A77C4">
        <w:rPr>
          <w:rFonts w:ascii="Times New Roman" w:hAnsi="Times New Roman" w:cs="Times New Roman"/>
          <w:sz w:val="24"/>
          <w:szCs w:val="24"/>
        </w:rPr>
        <w:t xml:space="preserve"> denominations celebrate the religious holidays differently</w:t>
      </w:r>
      <w:r w:rsidR="00FC6CC4">
        <w:rPr>
          <w:rFonts w:ascii="Times New Roman" w:hAnsi="Times New Roman" w:cs="Times New Roman"/>
          <w:sz w:val="24"/>
          <w:szCs w:val="24"/>
        </w:rPr>
        <w:t>,</w:t>
      </w:r>
      <w:r w:rsidRPr="009A77C4">
        <w:rPr>
          <w:rFonts w:ascii="Times New Roman" w:hAnsi="Times New Roman" w:cs="Times New Roman"/>
          <w:sz w:val="24"/>
          <w:szCs w:val="24"/>
        </w:rPr>
        <w:t xml:space="preserve"> and each attach</w:t>
      </w:r>
      <w:r w:rsidR="00FC6CC4">
        <w:rPr>
          <w:rFonts w:ascii="Times New Roman" w:hAnsi="Times New Roman" w:cs="Times New Roman"/>
          <w:sz w:val="24"/>
          <w:szCs w:val="24"/>
        </w:rPr>
        <w:t>es</w:t>
      </w:r>
      <w:r w:rsidRPr="009A77C4">
        <w:rPr>
          <w:rFonts w:ascii="Times New Roman" w:hAnsi="Times New Roman" w:cs="Times New Roman"/>
          <w:sz w:val="24"/>
          <w:szCs w:val="24"/>
        </w:rPr>
        <w:t xml:space="preserve"> varying significance to each holiday. </w:t>
      </w:r>
      <w:r w:rsidR="00D85339" w:rsidRPr="009A77C4">
        <w:rPr>
          <w:rFonts w:ascii="Times New Roman" w:hAnsi="Times New Roman" w:cs="Times New Roman"/>
          <w:sz w:val="24"/>
          <w:szCs w:val="24"/>
        </w:rPr>
        <w:t>In addition</w:t>
      </w:r>
      <w:r w:rsidRPr="009A77C4">
        <w:rPr>
          <w:rFonts w:ascii="Times New Roman" w:hAnsi="Times New Roman" w:cs="Times New Roman"/>
          <w:sz w:val="24"/>
          <w:szCs w:val="24"/>
        </w:rPr>
        <w:t xml:space="preserve">, </w:t>
      </w:r>
      <w:r w:rsidR="00241777" w:rsidRPr="009A77C4">
        <w:rPr>
          <w:rFonts w:ascii="Times New Roman" w:hAnsi="Times New Roman" w:cs="Times New Roman"/>
          <w:sz w:val="24"/>
          <w:szCs w:val="24"/>
        </w:rPr>
        <w:t xml:space="preserve">different </w:t>
      </w:r>
      <w:r w:rsidR="00FC6CC4">
        <w:rPr>
          <w:rFonts w:ascii="Times New Roman" w:hAnsi="Times New Roman" w:cs="Times New Roman"/>
          <w:sz w:val="24"/>
          <w:szCs w:val="24"/>
        </w:rPr>
        <w:t>sect</w:t>
      </w:r>
      <w:r w:rsidR="00241777" w:rsidRPr="009A77C4">
        <w:rPr>
          <w:rFonts w:ascii="Times New Roman" w:hAnsi="Times New Roman" w:cs="Times New Roman"/>
          <w:sz w:val="24"/>
          <w:szCs w:val="24"/>
        </w:rPr>
        <w:t xml:space="preserve">s have diverse forms of worship and services. While </w:t>
      </w:r>
      <w:r w:rsidR="00FC6CC4">
        <w:rPr>
          <w:rFonts w:ascii="Times New Roman" w:hAnsi="Times New Roman" w:cs="Times New Roman"/>
          <w:sz w:val="24"/>
          <w:szCs w:val="24"/>
        </w:rPr>
        <w:t xml:space="preserve">the </w:t>
      </w:r>
      <w:r w:rsidR="00D85339">
        <w:rPr>
          <w:rFonts w:ascii="Times New Roman" w:hAnsi="Times New Roman" w:cs="Times New Roman"/>
          <w:sz w:val="24"/>
          <w:szCs w:val="24"/>
        </w:rPr>
        <w:t>center</w:t>
      </w:r>
      <w:r w:rsidR="00FC6CC4">
        <w:rPr>
          <w:rFonts w:ascii="Times New Roman" w:hAnsi="Times New Roman" w:cs="Times New Roman"/>
          <w:sz w:val="24"/>
          <w:szCs w:val="24"/>
        </w:rPr>
        <w:t xml:space="preserve"> of protestant Sunday service is the bible and hymns, there are varying sessions</w:t>
      </w:r>
      <w:r w:rsidR="00241777" w:rsidRPr="009A77C4">
        <w:rPr>
          <w:rFonts w:ascii="Times New Roman" w:hAnsi="Times New Roman" w:cs="Times New Roman"/>
          <w:sz w:val="24"/>
          <w:szCs w:val="24"/>
        </w:rPr>
        <w:t xml:space="preserve"> between the worship programs. Finally, protestant churches can also be distinguished by how much they borrowed from the </w:t>
      </w:r>
      <w:r w:rsidR="00D85339" w:rsidRPr="009A77C4">
        <w:rPr>
          <w:rFonts w:ascii="Times New Roman" w:hAnsi="Times New Roman" w:cs="Times New Roman"/>
          <w:sz w:val="24"/>
          <w:szCs w:val="24"/>
        </w:rPr>
        <w:t>Catholic Church</w:t>
      </w:r>
      <w:r w:rsidR="00241777" w:rsidRPr="009A77C4">
        <w:rPr>
          <w:rFonts w:ascii="Times New Roman" w:hAnsi="Times New Roman" w:cs="Times New Roman"/>
          <w:sz w:val="24"/>
          <w:szCs w:val="24"/>
        </w:rPr>
        <w:t>. Some churches brough</w:t>
      </w:r>
      <w:r w:rsidR="00FC6CC4">
        <w:rPr>
          <w:rFonts w:ascii="Times New Roman" w:hAnsi="Times New Roman" w:cs="Times New Roman"/>
          <w:sz w:val="24"/>
          <w:szCs w:val="24"/>
        </w:rPr>
        <w:t>t</w:t>
      </w:r>
      <w:r w:rsidR="00241777" w:rsidRPr="009A77C4">
        <w:rPr>
          <w:rFonts w:ascii="Times New Roman" w:hAnsi="Times New Roman" w:cs="Times New Roman"/>
          <w:sz w:val="24"/>
          <w:szCs w:val="24"/>
        </w:rPr>
        <w:t xml:space="preserve"> along the elaborate festivals of </w:t>
      </w:r>
      <w:r w:rsidR="00FC6CC4">
        <w:rPr>
          <w:rFonts w:ascii="Times New Roman" w:hAnsi="Times New Roman" w:cs="Times New Roman"/>
          <w:sz w:val="24"/>
          <w:szCs w:val="24"/>
        </w:rPr>
        <w:t>E</w:t>
      </w:r>
      <w:r w:rsidR="00241777" w:rsidRPr="009A77C4">
        <w:rPr>
          <w:rFonts w:ascii="Times New Roman" w:hAnsi="Times New Roman" w:cs="Times New Roman"/>
          <w:sz w:val="24"/>
          <w:szCs w:val="24"/>
        </w:rPr>
        <w:t>aster and Christmas</w:t>
      </w:r>
      <w:r w:rsidR="00FC6CC4">
        <w:rPr>
          <w:rFonts w:ascii="Times New Roman" w:hAnsi="Times New Roman" w:cs="Times New Roman"/>
          <w:sz w:val="24"/>
          <w:szCs w:val="24"/>
        </w:rPr>
        <w:t xml:space="preserve">, </w:t>
      </w:r>
      <w:r w:rsidR="00241777" w:rsidRPr="009A77C4">
        <w:rPr>
          <w:rFonts w:ascii="Times New Roman" w:hAnsi="Times New Roman" w:cs="Times New Roman"/>
          <w:sz w:val="24"/>
          <w:szCs w:val="24"/>
        </w:rPr>
        <w:t xml:space="preserve">while others left them behind altogether. </w:t>
      </w:r>
      <w:bookmarkStart w:id="0" w:name="_GoBack"/>
      <w:bookmarkEnd w:id="0"/>
    </w:p>
    <w:p w14:paraId="7E840B30" w14:textId="2AAE3DD4" w:rsidR="009A77C4" w:rsidRDefault="009A77C4" w:rsidP="009A77C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986BE8F" w14:textId="41497E44" w:rsidR="009A77C4" w:rsidRDefault="009A77C4" w:rsidP="009A77C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B7DDC88" w14:textId="66822179" w:rsidR="009A77C4" w:rsidRDefault="009A77C4" w:rsidP="009A77C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94B1785" w14:textId="77777777" w:rsidR="009A77C4" w:rsidRPr="009A77C4" w:rsidRDefault="009A77C4" w:rsidP="009A77C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36D2FF2" w14:textId="323460EE" w:rsidR="00241777" w:rsidRPr="009A77C4" w:rsidRDefault="00241777" w:rsidP="009A77C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77C4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14:paraId="1E775F95" w14:textId="5FB0EE62" w:rsidR="00241777" w:rsidRPr="009A77C4" w:rsidRDefault="00241777" w:rsidP="009A77C4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9A77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Balmer, R. H., &amp; Winner, L. F. (2002). </w:t>
      </w:r>
      <w:r w:rsidRPr="009A77C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Protestantism in America</w:t>
      </w:r>
      <w:r w:rsidRPr="009A77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Columbia University Press.</w:t>
      </w:r>
    </w:p>
    <w:p w14:paraId="21B60BE1" w14:textId="190522F3" w:rsidR="00241777" w:rsidRPr="009A77C4" w:rsidRDefault="00241777" w:rsidP="009A77C4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9A77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Chester, S. (2009). It is No Longer I Who Live: Justification by Faith and Participation in Christ in Martin Luther's Exegesis of Galatians. </w:t>
      </w:r>
      <w:r w:rsidRPr="009A77C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New Testament Studies</w:t>
      </w:r>
      <w:r w:rsidRPr="009A77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9A77C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55</w:t>
      </w:r>
      <w:r w:rsidRPr="009A77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(3), 315-337.</w:t>
      </w:r>
    </w:p>
    <w:p w14:paraId="751A8E9A" w14:textId="0DEA4196" w:rsidR="009A77C4" w:rsidRPr="009A77C4" w:rsidRDefault="009A77C4" w:rsidP="009A77C4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A77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Smith, T. W. (1990). Classifying protestant denominations. </w:t>
      </w:r>
      <w:r w:rsidRPr="009A77C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Review of Religious Research</w:t>
      </w:r>
      <w:r w:rsidRPr="009A77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9A77C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31</w:t>
      </w:r>
      <w:r w:rsidRPr="009A77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(3), 225-245.</w:t>
      </w:r>
    </w:p>
    <w:sectPr w:rsidR="009A77C4" w:rsidRPr="009A77C4" w:rsidSect="00D85339">
      <w:headerReference w:type="default" r:id="rId6"/>
      <w:head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70EEFD" w14:textId="77777777" w:rsidR="00B12FF4" w:rsidRDefault="00B12FF4" w:rsidP="00D85339">
      <w:pPr>
        <w:spacing w:after="0" w:line="240" w:lineRule="auto"/>
      </w:pPr>
      <w:r>
        <w:separator/>
      </w:r>
    </w:p>
  </w:endnote>
  <w:endnote w:type="continuationSeparator" w:id="0">
    <w:p w14:paraId="56A74A8A" w14:textId="77777777" w:rsidR="00B12FF4" w:rsidRDefault="00B12FF4" w:rsidP="00D85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F018DF" w14:textId="77777777" w:rsidR="00B12FF4" w:rsidRDefault="00B12FF4" w:rsidP="00D85339">
      <w:pPr>
        <w:spacing w:after="0" w:line="240" w:lineRule="auto"/>
      </w:pPr>
      <w:r>
        <w:separator/>
      </w:r>
    </w:p>
  </w:footnote>
  <w:footnote w:type="continuationSeparator" w:id="0">
    <w:p w14:paraId="5BE993D8" w14:textId="77777777" w:rsidR="00B12FF4" w:rsidRDefault="00B12FF4" w:rsidP="00D853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21D1B" w14:textId="1509B015" w:rsidR="00D85339" w:rsidRDefault="00D85339">
    <w:pPr>
      <w:pStyle w:val="Header"/>
    </w:pPr>
    <w:r>
      <w:t>Western Civilization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621062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CEAEEFA" w14:textId="1F77BBF9" w:rsidR="00D85339" w:rsidRDefault="00D8533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BAD55AE" w14:textId="0C63FAB6" w:rsidR="00D85339" w:rsidRPr="00D85339" w:rsidRDefault="00D85339"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Running Head: Western Civilization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U1sTAytTQ3N7a0sDRQ0lEKTi0uzszPAykwrAUA+FEfpywAAAA="/>
  </w:docVars>
  <w:rsids>
    <w:rsidRoot w:val="006009D9"/>
    <w:rsid w:val="00241777"/>
    <w:rsid w:val="005640F4"/>
    <w:rsid w:val="006009D9"/>
    <w:rsid w:val="009A77C4"/>
    <w:rsid w:val="00B12FF4"/>
    <w:rsid w:val="00C01B96"/>
    <w:rsid w:val="00D85339"/>
    <w:rsid w:val="00FC6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2AFDA"/>
  <w15:chartTrackingRefBased/>
  <w15:docId w15:val="{A0572494-7C7D-403C-8617-CCC4B02BA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53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5339"/>
  </w:style>
  <w:style w:type="paragraph" w:styleId="Footer">
    <w:name w:val="footer"/>
    <w:basedOn w:val="Normal"/>
    <w:link w:val="FooterChar"/>
    <w:uiPriority w:val="99"/>
    <w:unhideWhenUsed/>
    <w:rsid w:val="00D853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5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MUTEMBEI</dc:creator>
  <cp:keywords/>
  <dc:description/>
  <cp:lastModifiedBy>hp</cp:lastModifiedBy>
  <cp:revision>2</cp:revision>
  <dcterms:created xsi:type="dcterms:W3CDTF">2021-09-08T04:41:00Z</dcterms:created>
  <dcterms:modified xsi:type="dcterms:W3CDTF">2021-09-08T04:41:00Z</dcterms:modified>
</cp:coreProperties>
</file>